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F" w:rsidRPr="0015106E" w:rsidRDefault="00182F26" w:rsidP="0015106E">
      <w:pPr>
        <w:rPr>
          <w:sz w:val="32"/>
          <w:szCs w:val="32"/>
          <w:lang w:val="en-US"/>
        </w:rPr>
      </w:pPr>
      <w:r w:rsidRPr="0015106E">
        <w:rPr>
          <w:sz w:val="32"/>
          <w:szCs w:val="32"/>
          <w:lang w:val="en-US"/>
        </w:rPr>
        <w:t>SLUŽENJE KAZNE ZATVORA</w:t>
      </w:r>
      <w:bookmarkStart w:id="0" w:name="_GoBack"/>
      <w:bookmarkEnd w:id="0"/>
    </w:p>
    <w:p w:rsidR="00182F26" w:rsidRPr="0015106E" w:rsidRDefault="00182F26" w:rsidP="0015106E">
      <w:pPr>
        <w:jc w:val="both"/>
        <w:rPr>
          <w:lang w:val="en-US"/>
        </w:rPr>
      </w:pPr>
    </w:p>
    <w:p w:rsidR="00182F26" w:rsidRPr="0015106E" w:rsidRDefault="00182F26" w:rsidP="0015106E">
      <w:pPr>
        <w:jc w:val="both"/>
        <w:rPr>
          <w:lang w:val="en-US"/>
        </w:rPr>
      </w:pPr>
      <w:proofErr w:type="spellStart"/>
      <w:r w:rsidRPr="0015106E">
        <w:rPr>
          <w:lang w:val="en-US"/>
        </w:rPr>
        <w:t>Pravilo</w:t>
      </w:r>
      <w:proofErr w:type="spellEnd"/>
      <w:r w:rsidRPr="0015106E">
        <w:rPr>
          <w:lang w:val="en-US"/>
        </w:rPr>
        <w:t xml:space="preserve"> je </w:t>
      </w:r>
      <w:proofErr w:type="spellStart"/>
      <w:proofErr w:type="gramStart"/>
      <w:r w:rsidRPr="0015106E">
        <w:rPr>
          <w:lang w:val="en-US"/>
        </w:rPr>
        <w:t>sa</w:t>
      </w:r>
      <w:proofErr w:type="spellEnd"/>
      <w:proofErr w:type="gramEnd"/>
      <w:r w:rsidRPr="0015106E">
        <w:rPr>
          <w:lang w:val="en-US"/>
        </w:rPr>
        <w:t xml:space="preserve"> se </w:t>
      </w:r>
      <w:proofErr w:type="spellStart"/>
      <w:r w:rsidRPr="0015106E">
        <w:rPr>
          <w:lang w:val="en-US"/>
        </w:rPr>
        <w:t>kazna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zatvora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služi</w:t>
      </w:r>
      <w:proofErr w:type="spellEnd"/>
      <w:r w:rsidRPr="0015106E">
        <w:rPr>
          <w:lang w:val="en-US"/>
        </w:rPr>
        <w:t xml:space="preserve"> u </w:t>
      </w:r>
      <w:proofErr w:type="spellStart"/>
      <w:r w:rsidRPr="0015106E">
        <w:rPr>
          <w:lang w:val="en-US"/>
        </w:rPr>
        <w:t>onoj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zemlji</w:t>
      </w:r>
      <w:proofErr w:type="spellEnd"/>
      <w:r w:rsidRPr="0015106E">
        <w:rPr>
          <w:lang w:val="en-US"/>
        </w:rPr>
        <w:t xml:space="preserve"> u </w:t>
      </w:r>
      <w:proofErr w:type="spellStart"/>
      <w:r w:rsidRPr="0015106E">
        <w:rPr>
          <w:lang w:val="en-US"/>
        </w:rPr>
        <w:t>kojoj</w:t>
      </w:r>
      <w:proofErr w:type="spellEnd"/>
      <w:r w:rsidRPr="0015106E">
        <w:rPr>
          <w:lang w:val="en-US"/>
        </w:rPr>
        <w:t xml:space="preserve"> je </w:t>
      </w:r>
      <w:proofErr w:type="spellStart"/>
      <w:r w:rsidRPr="0015106E">
        <w:rPr>
          <w:lang w:val="en-US"/>
        </w:rPr>
        <w:t>kazna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i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izrečena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tj</w:t>
      </w:r>
      <w:proofErr w:type="spellEnd"/>
      <w:r w:rsidRPr="0015106E">
        <w:rPr>
          <w:lang w:val="en-US"/>
        </w:rPr>
        <w:t xml:space="preserve">. </w:t>
      </w:r>
      <w:proofErr w:type="gramStart"/>
      <w:r w:rsidRPr="0015106E">
        <w:rPr>
          <w:lang w:val="en-US"/>
        </w:rPr>
        <w:t>da</w:t>
      </w:r>
      <w:proofErr w:type="gram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izrečenu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sankciju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izvršavaju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organi</w:t>
      </w:r>
      <w:proofErr w:type="spellEnd"/>
      <w:r w:rsidRPr="0015106E">
        <w:rPr>
          <w:lang w:val="en-US"/>
        </w:rPr>
        <w:t xml:space="preserve"> one </w:t>
      </w:r>
      <w:proofErr w:type="spellStart"/>
      <w:r w:rsidRPr="0015106E">
        <w:rPr>
          <w:lang w:val="en-US"/>
        </w:rPr>
        <w:t>države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čiji</w:t>
      </w:r>
      <w:proofErr w:type="spellEnd"/>
      <w:r w:rsidRPr="0015106E">
        <w:rPr>
          <w:lang w:val="en-US"/>
        </w:rPr>
        <w:t xml:space="preserve"> je </w:t>
      </w:r>
      <w:proofErr w:type="spellStart"/>
      <w:r w:rsidRPr="0015106E">
        <w:rPr>
          <w:lang w:val="en-US"/>
        </w:rPr>
        <w:t>sud</w:t>
      </w:r>
      <w:proofErr w:type="spellEnd"/>
      <w:r w:rsidRPr="0015106E">
        <w:rPr>
          <w:lang w:val="en-US"/>
        </w:rPr>
        <w:t xml:space="preserve"> u </w:t>
      </w:r>
      <w:proofErr w:type="spellStart"/>
      <w:r w:rsidRPr="0015106E">
        <w:rPr>
          <w:lang w:val="en-US"/>
        </w:rPr>
        <w:t>krivičnom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postpuku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kaznu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zatvora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i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izrekao</w:t>
      </w:r>
      <w:proofErr w:type="spellEnd"/>
      <w:r w:rsidRPr="0015106E">
        <w:rPr>
          <w:lang w:val="en-US"/>
        </w:rPr>
        <w:t>.</w:t>
      </w:r>
    </w:p>
    <w:p w:rsidR="00182F26" w:rsidRPr="0015106E" w:rsidRDefault="00182F26" w:rsidP="0015106E">
      <w:pPr>
        <w:jc w:val="both"/>
        <w:rPr>
          <w:lang w:val="en-US"/>
        </w:rPr>
      </w:pPr>
      <w:proofErr w:type="spellStart"/>
      <w:r w:rsidRPr="0015106E">
        <w:rPr>
          <w:lang w:val="en-US"/>
        </w:rPr>
        <w:t>Jedan</w:t>
      </w:r>
      <w:proofErr w:type="spellEnd"/>
      <w:r w:rsidRPr="0015106E">
        <w:rPr>
          <w:lang w:val="en-US"/>
        </w:rPr>
        <w:t xml:space="preserve"> </w:t>
      </w:r>
      <w:proofErr w:type="gramStart"/>
      <w:r w:rsidRPr="0015106E">
        <w:rPr>
          <w:lang w:val="en-US"/>
        </w:rPr>
        <w:t>od</w:t>
      </w:r>
      <w:proofErr w:type="gram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instituta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međunarodne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krivičnopravne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pomoći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jeste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i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mogućnost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služenja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zatvorske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kazne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koju</w:t>
      </w:r>
      <w:proofErr w:type="spellEnd"/>
      <w:r w:rsidRPr="0015106E">
        <w:rPr>
          <w:lang w:val="en-US"/>
        </w:rPr>
        <w:t xml:space="preserve"> je </w:t>
      </w:r>
      <w:proofErr w:type="spellStart"/>
      <w:r w:rsidRPr="0015106E">
        <w:rPr>
          <w:lang w:val="en-US"/>
        </w:rPr>
        <w:t>izrekao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sud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jedne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države</w:t>
      </w:r>
      <w:proofErr w:type="spellEnd"/>
      <w:r w:rsidRPr="0015106E">
        <w:rPr>
          <w:lang w:val="en-US"/>
        </w:rPr>
        <w:t xml:space="preserve"> (</w:t>
      </w:r>
      <w:proofErr w:type="spellStart"/>
      <w:r w:rsidRPr="0015106E">
        <w:rPr>
          <w:lang w:val="en-US"/>
        </w:rPr>
        <w:t>države</w:t>
      </w:r>
      <w:proofErr w:type="spellEnd"/>
      <w:r w:rsidRPr="0015106E">
        <w:rPr>
          <w:lang w:val="en-US"/>
        </w:rPr>
        <w:t xml:space="preserve"> u </w:t>
      </w:r>
      <w:proofErr w:type="spellStart"/>
      <w:r w:rsidRPr="0015106E">
        <w:rPr>
          <w:lang w:val="en-US"/>
        </w:rPr>
        <w:t>kojoj</w:t>
      </w:r>
      <w:proofErr w:type="spellEnd"/>
      <w:r w:rsidRPr="0015106E">
        <w:rPr>
          <w:lang w:val="en-US"/>
        </w:rPr>
        <w:t xml:space="preserve"> je </w:t>
      </w:r>
      <w:proofErr w:type="spellStart"/>
      <w:r w:rsidRPr="0015106E">
        <w:rPr>
          <w:lang w:val="en-US"/>
        </w:rPr>
        <w:t>krivično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delo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učinjeno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ili</w:t>
      </w:r>
      <w:proofErr w:type="spellEnd"/>
      <w:r w:rsidRPr="0015106E">
        <w:rPr>
          <w:lang w:val="en-US"/>
        </w:rPr>
        <w:t xml:space="preserve"> u </w:t>
      </w:r>
      <w:proofErr w:type="spellStart"/>
      <w:r w:rsidRPr="0015106E">
        <w:rPr>
          <w:lang w:val="en-US"/>
        </w:rPr>
        <w:t>kojoj</w:t>
      </w:r>
      <w:proofErr w:type="spellEnd"/>
      <w:r w:rsidRPr="0015106E">
        <w:rPr>
          <w:lang w:val="en-US"/>
        </w:rPr>
        <w:t xml:space="preserve"> je </w:t>
      </w:r>
      <w:proofErr w:type="spellStart"/>
      <w:r w:rsidRPr="0015106E">
        <w:rPr>
          <w:lang w:val="en-US"/>
        </w:rPr>
        <w:t>nadležnost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za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sprovođenje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krivičnog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postupka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po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drugom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osnovu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bila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zasnovana</w:t>
      </w:r>
      <w:proofErr w:type="spellEnd"/>
      <w:r w:rsidRPr="0015106E">
        <w:rPr>
          <w:lang w:val="en-US"/>
        </w:rPr>
        <w:t xml:space="preserve">) u </w:t>
      </w:r>
      <w:proofErr w:type="spellStart"/>
      <w:r w:rsidRPr="0015106E">
        <w:rPr>
          <w:lang w:val="en-US"/>
        </w:rPr>
        <w:t>državi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čije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državljanstvo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ima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učinilac</w:t>
      </w:r>
      <w:proofErr w:type="spellEnd"/>
      <w:r w:rsidRPr="0015106E">
        <w:rPr>
          <w:lang w:val="en-US"/>
        </w:rPr>
        <w:t>.</w:t>
      </w:r>
    </w:p>
    <w:p w:rsidR="00182F26" w:rsidRPr="0015106E" w:rsidRDefault="00182F26" w:rsidP="0015106E">
      <w:pPr>
        <w:jc w:val="both"/>
        <w:rPr>
          <w:rFonts w:cs="Arial"/>
          <w:shd w:val="clear" w:color="auto" w:fill="FFFFFF"/>
        </w:rPr>
      </w:pPr>
      <w:proofErr w:type="spellStart"/>
      <w:r w:rsidRPr="0015106E">
        <w:rPr>
          <w:lang w:val="en-US"/>
        </w:rPr>
        <w:t>Zakonom</w:t>
      </w:r>
      <w:proofErr w:type="spellEnd"/>
      <w:r w:rsidRPr="0015106E">
        <w:rPr>
          <w:lang w:val="en-US"/>
        </w:rPr>
        <w:t xml:space="preserve"> o </w:t>
      </w:r>
      <w:proofErr w:type="spellStart"/>
      <w:r w:rsidRPr="0015106E">
        <w:rPr>
          <w:lang w:val="en-US"/>
        </w:rPr>
        <w:t>međunarodnoj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pravnoj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pomoći</w:t>
      </w:r>
      <w:proofErr w:type="spellEnd"/>
      <w:r w:rsidRPr="0015106E">
        <w:rPr>
          <w:lang w:val="en-US"/>
        </w:rPr>
        <w:t xml:space="preserve"> u </w:t>
      </w:r>
      <w:proofErr w:type="spellStart"/>
      <w:r w:rsidRPr="0015106E">
        <w:rPr>
          <w:lang w:val="en-US"/>
        </w:rPr>
        <w:t>krivičnim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stvarima</w:t>
      </w:r>
      <w:proofErr w:type="spellEnd"/>
      <w:r w:rsidRPr="0015106E">
        <w:rPr>
          <w:lang w:val="en-US"/>
        </w:rPr>
        <w:t xml:space="preserve"> </w:t>
      </w:r>
      <w:proofErr w:type="spellStart"/>
      <w:r w:rsidRPr="0015106E">
        <w:rPr>
          <w:lang w:val="en-US"/>
        </w:rPr>
        <w:t>propisano</w:t>
      </w:r>
      <w:proofErr w:type="spellEnd"/>
      <w:r w:rsidRPr="0015106E">
        <w:rPr>
          <w:lang w:val="en-US"/>
        </w:rPr>
        <w:t xml:space="preserve"> je da </w:t>
      </w:r>
      <w:r w:rsidRPr="0015106E">
        <w:rPr>
          <w:rFonts w:cs="Arial"/>
          <w:shd w:val="clear" w:color="auto" w:fill="FFFFFF"/>
        </w:rPr>
        <w:t>k</w:t>
      </w:r>
      <w:r w:rsidRPr="0015106E">
        <w:rPr>
          <w:rFonts w:cs="Arial"/>
          <w:shd w:val="clear" w:color="auto" w:fill="FFFFFF"/>
        </w:rPr>
        <w:t>rivična sankcija izrečena pravnosnažnom presud</w:t>
      </w:r>
      <w:r w:rsidRPr="0015106E">
        <w:rPr>
          <w:rFonts w:cs="Arial"/>
          <w:shd w:val="clear" w:color="auto" w:fill="FFFFFF"/>
        </w:rPr>
        <w:t>om nadležnog suda strane države</w:t>
      </w:r>
      <w:r w:rsidRPr="0015106E">
        <w:rPr>
          <w:rFonts w:cs="Arial"/>
          <w:shd w:val="clear" w:color="auto" w:fill="FFFFFF"/>
        </w:rPr>
        <w:t xml:space="preserve"> može </w:t>
      </w:r>
      <w:r w:rsidRPr="0015106E">
        <w:rPr>
          <w:rFonts w:cs="Arial"/>
          <w:shd w:val="clear" w:color="auto" w:fill="FFFFFF"/>
        </w:rPr>
        <w:t>da se izvrši u Republici Srbiji kada su ispunjeni sledeći uslovi:</w:t>
      </w:r>
    </w:p>
    <w:p w:rsidR="00182F26" w:rsidRPr="0015106E" w:rsidRDefault="00182F26" w:rsidP="0015106E">
      <w:pPr>
        <w:jc w:val="both"/>
        <w:rPr>
          <w:rFonts w:cs="Arial"/>
          <w:shd w:val="clear" w:color="auto" w:fill="FFFFFF"/>
        </w:rPr>
      </w:pPr>
    </w:p>
    <w:p w:rsidR="00182F26" w:rsidRPr="0015106E" w:rsidRDefault="00182F26" w:rsidP="0015106E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15106E">
        <w:rPr>
          <w:rFonts w:ascii="Palatino Linotype" w:hAnsi="Palatino Linotype" w:cs="Arial"/>
          <w:sz w:val="22"/>
          <w:szCs w:val="22"/>
        </w:rPr>
        <w:t>1) d</w:t>
      </w:r>
      <w:r w:rsidRPr="0015106E">
        <w:rPr>
          <w:rFonts w:ascii="Palatino Linotype" w:hAnsi="Palatino Linotype" w:cs="Arial"/>
          <w:sz w:val="22"/>
          <w:szCs w:val="22"/>
        </w:rPr>
        <w:t>a je osuđeni državljanin Republike Srbije;</w:t>
      </w:r>
    </w:p>
    <w:p w:rsidR="00182F26" w:rsidRPr="0015106E" w:rsidRDefault="00182F26" w:rsidP="0015106E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15106E">
        <w:rPr>
          <w:rFonts w:ascii="Palatino Linotype" w:hAnsi="Palatino Linotype" w:cs="Arial"/>
          <w:sz w:val="22"/>
          <w:szCs w:val="22"/>
        </w:rPr>
        <w:t>2) da osuđeni ima prebivalište ili boravište u Republici Srbiji;</w:t>
      </w:r>
    </w:p>
    <w:p w:rsidR="00182F26" w:rsidRPr="0015106E" w:rsidRDefault="00182F26" w:rsidP="0015106E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15106E">
        <w:rPr>
          <w:rFonts w:ascii="Palatino Linotype" w:hAnsi="Palatino Linotype" w:cs="Arial"/>
          <w:sz w:val="22"/>
          <w:szCs w:val="22"/>
        </w:rPr>
        <w:t>3) da osuđeni u Republici Srbiji izdržava krivičnu sankciju koja se sastoji u lišenju slobode po ranije izrečenoj presudi.</w:t>
      </w:r>
    </w:p>
    <w:p w:rsidR="00182F26" w:rsidRPr="0015106E" w:rsidRDefault="00182F26" w:rsidP="0015106E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  <w:shd w:val="clear" w:color="auto" w:fill="FFFFFF"/>
        </w:rPr>
      </w:pPr>
      <w:r w:rsidRPr="0015106E">
        <w:rPr>
          <w:rFonts w:ascii="Palatino Linotype" w:hAnsi="Palatino Linotype" w:cs="Arial"/>
          <w:sz w:val="22"/>
          <w:szCs w:val="22"/>
        </w:rPr>
        <w:t>Bitno je napomenuti da strana krivična presuda nije automatski izvršiva u Republici Srbiji. Nakon dostavljanja zamolnice strane države koja je donele krivičnu presudu protiv našeg državljanina, sud Republike Srbije će sprovesti postupak, nakon što mu je zamolnicu sa mišljenjem o njenoj opravdanosti dostavilo Ministarstvo pravde, te će u tom postuku odlučiti kako da postupi po zamolnici. Ukoliko odluči da postupi po zamolnici, Sud će doneti novu presudu kojom se priznaje strana krivičnopravna presuda, i tom novom presudom će izreći sankciju</w:t>
      </w:r>
      <w:r w:rsidR="0015106E" w:rsidRPr="0015106E">
        <w:rPr>
          <w:rFonts w:ascii="Palatino Linotype" w:hAnsi="Palatino Linotype" w:cs="Arial"/>
          <w:sz w:val="22"/>
          <w:szCs w:val="22"/>
        </w:rPr>
        <w:t xml:space="preserve"> </w:t>
      </w:r>
      <w:r w:rsidRPr="0015106E">
        <w:rPr>
          <w:rFonts w:ascii="Palatino Linotype" w:hAnsi="Palatino Linotype" w:cs="Arial"/>
          <w:sz w:val="22"/>
          <w:szCs w:val="22"/>
          <w:shd w:val="clear" w:color="auto" w:fill="FFFFFF"/>
        </w:rPr>
        <w:t>prema krivičnom zakonodavstvu Republike Srbije. Izrečena krivična sankcija ne može biti stroža od sankcije izrečene u stranoj krivičnoj presudi.</w:t>
      </w:r>
    </w:p>
    <w:p w:rsidR="0015106E" w:rsidRPr="0015106E" w:rsidRDefault="0015106E" w:rsidP="0015106E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15106E">
        <w:rPr>
          <w:rFonts w:ascii="Palatino Linotype" w:hAnsi="Palatino Linotype" w:cs="Arial"/>
          <w:sz w:val="22"/>
          <w:szCs w:val="22"/>
        </w:rPr>
        <w:t xml:space="preserve">Državljanin Republike Srbije koji u stranoj državi </w:t>
      </w:r>
      <w:r w:rsidRPr="0015106E">
        <w:rPr>
          <w:rFonts w:ascii="Palatino Linotype" w:hAnsi="Palatino Linotype" w:cs="Arial"/>
          <w:sz w:val="22"/>
          <w:szCs w:val="22"/>
        </w:rPr>
        <w:t xml:space="preserve">već </w:t>
      </w:r>
      <w:r w:rsidRPr="0015106E">
        <w:rPr>
          <w:rFonts w:ascii="Palatino Linotype" w:hAnsi="Palatino Linotype" w:cs="Arial"/>
          <w:sz w:val="22"/>
          <w:szCs w:val="22"/>
        </w:rPr>
        <w:t>izdržava krivičnu sankciju koja se sastoji u lišenju slobode može biti premešten u Republiku Srbiju u cilju izdržavanja krivične sankcije.</w:t>
      </w:r>
      <w:r w:rsidRPr="0015106E">
        <w:rPr>
          <w:rFonts w:ascii="Palatino Linotype" w:hAnsi="Palatino Linotype" w:cs="Arial"/>
          <w:sz w:val="22"/>
          <w:szCs w:val="22"/>
        </w:rPr>
        <w:t xml:space="preserve"> </w:t>
      </w:r>
      <w:r w:rsidRPr="0015106E">
        <w:rPr>
          <w:rFonts w:ascii="Palatino Linotype" w:hAnsi="Palatino Linotype" w:cs="Arial"/>
          <w:sz w:val="22"/>
          <w:szCs w:val="22"/>
        </w:rPr>
        <w:t xml:space="preserve">Saglasnost za premeštaj osuđenog daje ministar </w:t>
      </w:r>
      <w:r w:rsidRPr="0015106E">
        <w:rPr>
          <w:rFonts w:ascii="Palatino Linotype" w:hAnsi="Palatino Linotype" w:cs="Arial"/>
          <w:sz w:val="22"/>
          <w:szCs w:val="22"/>
        </w:rPr>
        <w:t>pravde Republike Srbije i ta s</w:t>
      </w:r>
      <w:r w:rsidRPr="0015106E">
        <w:rPr>
          <w:rFonts w:ascii="Palatino Linotype" w:hAnsi="Palatino Linotype" w:cs="Arial"/>
          <w:sz w:val="22"/>
          <w:szCs w:val="22"/>
        </w:rPr>
        <w:t>aglasnost može biti uskraćena ako je osuđenom u trenutku podnošenja molbe preostalo da izdrži manje od šest meseci krivične sankcije koja se sastoji u lišenju slobode.</w:t>
      </w:r>
      <w:r w:rsidRPr="0015106E">
        <w:rPr>
          <w:rFonts w:ascii="Palatino Linotype" w:hAnsi="Palatino Linotype" w:cs="Arial"/>
          <w:sz w:val="22"/>
          <w:szCs w:val="22"/>
        </w:rPr>
        <w:t xml:space="preserve"> Osuđeni koji bude premešten ima izvesne beneficiji budući da u Republici Srbiji on ne može biti </w:t>
      </w:r>
      <w:r w:rsidRPr="0015106E">
        <w:rPr>
          <w:rFonts w:ascii="Palatino Linotype" w:hAnsi="Palatino Linotype" w:cs="Arial"/>
          <w:sz w:val="22"/>
          <w:szCs w:val="22"/>
          <w:shd w:val="clear" w:color="auto" w:fill="FFFFFF"/>
        </w:rPr>
        <w:t>pritvoren, krivično gonjen ili podvrgnut izvršenju krivične sankcije za krivično delo izvršeno pre predaje, osim za delo za koje je premešten.</w:t>
      </w:r>
      <w:r w:rsidRPr="0015106E">
        <w:rPr>
          <w:rFonts w:ascii="Palatino Linotype" w:hAnsi="Palatino Linotype" w:cs="Arial"/>
          <w:sz w:val="22"/>
          <w:szCs w:val="22"/>
          <w:shd w:val="clear" w:color="auto" w:fill="FFFFFF"/>
        </w:rPr>
        <w:t xml:space="preserve"> Ovo se neće primeniti ukoliko se o</w:t>
      </w:r>
      <w:r w:rsidRPr="0015106E">
        <w:rPr>
          <w:rFonts w:ascii="Palatino Linotype" w:hAnsi="Palatino Linotype" w:cs="Arial"/>
          <w:sz w:val="22"/>
          <w:szCs w:val="22"/>
        </w:rPr>
        <w:t xml:space="preserve">n izričito odrekao garancije da neće </w:t>
      </w:r>
      <w:r w:rsidRPr="0015106E">
        <w:rPr>
          <w:rFonts w:ascii="Palatino Linotype" w:hAnsi="Palatino Linotype" w:cs="Arial"/>
          <w:sz w:val="22"/>
          <w:szCs w:val="22"/>
        </w:rPr>
        <w:lastRenderedPageBreak/>
        <w:t xml:space="preserve">biti pritvoren osim za delo za koje se premešta kao i ukoliko ne napusti Republiku Srbiju u roku od 45 dana od dana </w:t>
      </w:r>
      <w:r w:rsidRPr="0015106E">
        <w:rPr>
          <w:rFonts w:ascii="Palatino Linotype" w:hAnsi="Palatino Linotype" w:cs="Arial"/>
          <w:sz w:val="22"/>
          <w:szCs w:val="22"/>
          <w:shd w:val="clear" w:color="auto" w:fill="FFFFFF"/>
        </w:rPr>
        <w:t xml:space="preserve">uslovnog otpusta ili izdržane kazne, ili ako se </w:t>
      </w:r>
      <w:r w:rsidRPr="0015106E">
        <w:rPr>
          <w:rFonts w:ascii="Palatino Linotype" w:hAnsi="Palatino Linotype" w:cs="Arial"/>
          <w:sz w:val="22"/>
          <w:szCs w:val="22"/>
          <w:shd w:val="clear" w:color="auto" w:fill="FFFFFF"/>
        </w:rPr>
        <w:t xml:space="preserve">naknadno ponovo </w:t>
      </w:r>
      <w:r w:rsidRPr="0015106E">
        <w:rPr>
          <w:rFonts w:ascii="Palatino Linotype" w:hAnsi="Palatino Linotype" w:cs="Arial"/>
          <w:sz w:val="22"/>
          <w:szCs w:val="22"/>
          <w:shd w:val="clear" w:color="auto" w:fill="FFFFFF"/>
        </w:rPr>
        <w:t>vratio na teritoriju Republike Srbije.</w:t>
      </w:r>
    </w:p>
    <w:p w:rsidR="0015106E" w:rsidRPr="0015106E" w:rsidRDefault="0015106E" w:rsidP="0015106E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15106E">
        <w:rPr>
          <w:rFonts w:ascii="Palatino Linotype" w:hAnsi="Palatino Linotype" w:cs="Arial"/>
          <w:sz w:val="22"/>
          <w:szCs w:val="22"/>
        </w:rPr>
        <w:t>Premeštaj osuđenog u Republiku Srbiju radi izvršenja strane krivične</w:t>
      </w:r>
      <w:r w:rsidRPr="0015106E">
        <w:rPr>
          <w:rFonts w:ascii="Palatino Linotype" w:hAnsi="Palatino Linotype" w:cs="Arial"/>
          <w:sz w:val="22"/>
          <w:szCs w:val="22"/>
        </w:rPr>
        <w:t xml:space="preserve"> presude može se izvršiti pod uslovima da:</w:t>
      </w:r>
    </w:p>
    <w:p w:rsidR="0015106E" w:rsidRPr="0015106E" w:rsidRDefault="0015106E" w:rsidP="0015106E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15106E">
        <w:rPr>
          <w:rFonts w:ascii="Palatino Linotype" w:hAnsi="Palatino Linotype" w:cs="Arial"/>
          <w:sz w:val="22"/>
          <w:szCs w:val="22"/>
        </w:rPr>
        <w:t>1) da će izvršenje krivične sankcije u Republici Srbiji poboljšati izglede za društvenu rehabilitaciju osuđenog;</w:t>
      </w:r>
    </w:p>
    <w:p w:rsidR="0015106E" w:rsidRPr="0015106E" w:rsidRDefault="0015106E" w:rsidP="0015106E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15106E">
        <w:rPr>
          <w:rFonts w:ascii="Palatino Linotype" w:hAnsi="Palatino Linotype" w:cs="Arial"/>
          <w:sz w:val="22"/>
          <w:szCs w:val="22"/>
        </w:rPr>
        <w:t>2) da je osuđeni saglasan sa premeštajem.</w:t>
      </w:r>
    </w:p>
    <w:p w:rsidR="0015106E" w:rsidRPr="0015106E" w:rsidRDefault="0015106E" w:rsidP="0015106E">
      <w:pPr>
        <w:pStyle w:val="normal0"/>
        <w:shd w:val="clear" w:color="auto" w:fill="FFFFFF"/>
        <w:spacing w:line="408" w:lineRule="atLeast"/>
        <w:jc w:val="both"/>
        <w:rPr>
          <w:rFonts w:ascii="Palatino Linotype" w:hAnsi="Palatino Linotype" w:cs="Arial"/>
          <w:sz w:val="22"/>
          <w:szCs w:val="22"/>
        </w:rPr>
      </w:pPr>
      <w:r w:rsidRPr="0015106E">
        <w:rPr>
          <w:rFonts w:ascii="Palatino Linotype" w:hAnsi="Palatino Linotype" w:cs="Arial"/>
          <w:sz w:val="22"/>
          <w:szCs w:val="22"/>
        </w:rPr>
        <w:t>Analnogno ovom pravu, Republika Srbija ima pravo da od strane države traži da njeni državljani služe krivične kazne lišenja slobode izrečene u postupcima koji su vođeni u Republici, u zatvorskim ustanovama u državama čije državljanstvo imaju</w:t>
      </w:r>
    </w:p>
    <w:p w:rsidR="00182F26" w:rsidRPr="0015106E" w:rsidRDefault="00182F26" w:rsidP="0015106E">
      <w:pPr>
        <w:jc w:val="both"/>
        <w:rPr>
          <w:lang w:val="en-US"/>
        </w:rPr>
      </w:pPr>
    </w:p>
    <w:p w:rsidR="00182F26" w:rsidRPr="0015106E" w:rsidRDefault="00182F26" w:rsidP="0015106E">
      <w:pPr>
        <w:jc w:val="both"/>
        <w:rPr>
          <w:lang w:val="en-US"/>
        </w:rPr>
      </w:pPr>
    </w:p>
    <w:p w:rsidR="00182F26" w:rsidRPr="0015106E" w:rsidRDefault="00182F26" w:rsidP="0015106E">
      <w:pPr>
        <w:jc w:val="both"/>
        <w:rPr>
          <w:lang w:val="en-US"/>
        </w:rPr>
      </w:pPr>
    </w:p>
    <w:sectPr w:rsidR="00182F26" w:rsidRPr="0015106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26"/>
    <w:rsid w:val="0015106E"/>
    <w:rsid w:val="00182F26"/>
    <w:rsid w:val="001F2992"/>
    <w:rsid w:val="00BB1C3A"/>
    <w:rsid w:val="00C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7DDB4-E55F-4B0B-B71B-60574B2A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182F2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2</cp:revision>
  <dcterms:created xsi:type="dcterms:W3CDTF">2015-06-07T17:15:00Z</dcterms:created>
  <dcterms:modified xsi:type="dcterms:W3CDTF">2015-06-07T17:32:00Z</dcterms:modified>
</cp:coreProperties>
</file>